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07B5" w:rsidRDefault="001407B5" w:rsidP="001407B5">
      <w:r>
        <w:t>Герметик-мастика для вентиляционных каналов DS-1050</w:t>
      </w:r>
    </w:p>
    <w:p w:rsidR="004E0070" w:rsidRDefault="004E0070" w:rsidP="003A113F">
      <w:pPr>
        <w:spacing w:after="0" w:line="240" w:lineRule="auto"/>
      </w:pPr>
      <w:r>
        <w:t xml:space="preserve">- </w:t>
      </w:r>
      <w:r w:rsidR="001407B5">
        <w:t>Герметик-мастика предназначен для герметизации вентиляционных каналов. Подходит для всех систем, в т</w:t>
      </w:r>
      <w:r>
        <w:t xml:space="preserve">ом </w:t>
      </w:r>
      <w:r w:rsidR="001407B5">
        <w:t>ч</w:t>
      </w:r>
      <w:r>
        <w:t xml:space="preserve">исле </w:t>
      </w:r>
      <w:r w:rsidR="001407B5">
        <w:t xml:space="preserve">для гибких и жестких воздуховодов. </w:t>
      </w:r>
    </w:p>
    <w:p w:rsidR="004E0070" w:rsidRDefault="004E0070" w:rsidP="003A113F">
      <w:pPr>
        <w:spacing w:after="0" w:line="240" w:lineRule="auto"/>
      </w:pPr>
      <w:r>
        <w:t>- Высокоплотн</w:t>
      </w:r>
      <w:r w:rsidR="00F01948">
        <w:t>ый</w:t>
      </w:r>
      <w:r w:rsidR="001340B1">
        <w:t xml:space="preserve"> </w:t>
      </w:r>
      <w:r w:rsidR="00F01948">
        <w:t>состав</w:t>
      </w:r>
      <w:r>
        <w:t>, армированн</w:t>
      </w:r>
      <w:r w:rsidR="00F01948">
        <w:t xml:space="preserve">ый </w:t>
      </w:r>
      <w:r>
        <w:t>волокном, на водной основе</w:t>
      </w:r>
      <w:r w:rsidR="003A113F">
        <w:t>.</w:t>
      </w:r>
    </w:p>
    <w:p w:rsidR="003A113F" w:rsidRDefault="003A113F" w:rsidP="003A113F">
      <w:pPr>
        <w:spacing w:after="0" w:line="240" w:lineRule="auto"/>
      </w:pPr>
      <w:r>
        <w:t xml:space="preserve">- </w:t>
      </w:r>
      <w:r w:rsidR="001407B5">
        <w:t xml:space="preserve">Обладает </w:t>
      </w:r>
      <w:r>
        <w:t>высокой</w:t>
      </w:r>
      <w:r w:rsidR="001407B5">
        <w:t xml:space="preserve"> адгезией к металлу, стеклопластику и прочим строительным материалам. </w:t>
      </w:r>
    </w:p>
    <w:p w:rsidR="003A113F" w:rsidRDefault="003A113F" w:rsidP="003A113F">
      <w:pPr>
        <w:spacing w:after="0" w:line="240" w:lineRule="auto"/>
      </w:pPr>
      <w:r>
        <w:t xml:space="preserve">- </w:t>
      </w:r>
      <w:r w:rsidR="001407B5">
        <w:t xml:space="preserve">Выдерживает макс. давление 0,03 атм. </w:t>
      </w:r>
    </w:p>
    <w:p w:rsidR="003A113F" w:rsidRDefault="003A113F" w:rsidP="003A113F">
      <w:pPr>
        <w:spacing w:after="0" w:line="240" w:lineRule="auto"/>
      </w:pPr>
      <w:r>
        <w:t xml:space="preserve">- </w:t>
      </w:r>
      <w:r w:rsidR="001407B5">
        <w:t xml:space="preserve">Обладает отличной устойчивостью к образованию плесени и грибка. </w:t>
      </w:r>
    </w:p>
    <w:p w:rsidR="001407B5" w:rsidRDefault="003A113F" w:rsidP="003A113F">
      <w:pPr>
        <w:spacing w:after="0" w:line="240" w:lineRule="auto"/>
      </w:pPr>
      <w:r>
        <w:t xml:space="preserve">- </w:t>
      </w:r>
      <w:r w:rsidR="001407B5">
        <w:t>Поддается окрашиванию.</w:t>
      </w:r>
      <w:r w:rsidR="001340B1">
        <w:t xml:space="preserve"> </w:t>
      </w:r>
    </w:p>
    <w:p w:rsidR="003A113F" w:rsidRDefault="003A113F" w:rsidP="003A113F">
      <w:pPr>
        <w:spacing w:after="0" w:line="240" w:lineRule="auto"/>
      </w:pPr>
      <w:r>
        <w:t>- Превосходит все американские стандарты по установке и обслуживанию вентиляционных систем.</w:t>
      </w:r>
    </w:p>
    <w:p w:rsidR="00F01948" w:rsidRDefault="00F01948" w:rsidP="003A113F">
      <w:pPr>
        <w:spacing w:after="0" w:line="240" w:lineRule="auto"/>
      </w:pPr>
      <w:r>
        <w:t>- Предназначен для внутренних и внешних работ.</w:t>
      </w:r>
    </w:p>
    <w:p w:rsidR="003A113F" w:rsidRDefault="003A113F" w:rsidP="003A113F">
      <w:pPr>
        <w:spacing w:after="0" w:line="240" w:lineRule="auto"/>
      </w:pPr>
      <w:r>
        <w:t>- Легко очищается водой.</w:t>
      </w:r>
    </w:p>
    <w:p w:rsidR="00C42197" w:rsidRDefault="00C42197" w:rsidP="003A113F">
      <w:pPr>
        <w:spacing w:after="0" w:line="240" w:lineRule="auto"/>
      </w:pPr>
    </w:p>
    <w:p w:rsidR="00C42197" w:rsidRDefault="00C42197" w:rsidP="003A113F">
      <w:pPr>
        <w:spacing w:after="0" w:line="240" w:lineRule="auto"/>
      </w:pPr>
      <w:r>
        <w:t>Температура хранения и применения:</w:t>
      </w:r>
      <w:r w:rsidR="001340B1">
        <w:t xml:space="preserve"> </w:t>
      </w:r>
      <w:r>
        <w:t>от 0° до 45°С.</w:t>
      </w:r>
    </w:p>
    <w:p w:rsidR="00C42197" w:rsidRDefault="00C42197" w:rsidP="003A113F">
      <w:pPr>
        <w:spacing w:after="0" w:line="240" w:lineRule="auto"/>
      </w:pPr>
      <w:r>
        <w:t>Термоустойчивость: от -40° до 90°С.</w:t>
      </w:r>
    </w:p>
    <w:p w:rsidR="003A113F" w:rsidRDefault="00C42197" w:rsidP="003A113F">
      <w:pPr>
        <w:spacing w:after="0" w:line="240" w:lineRule="auto"/>
      </w:pPr>
      <w:r>
        <w:t>Максимальное количество циклов заморозки при хранении</w:t>
      </w:r>
      <w:r w:rsidR="001340B1">
        <w:t xml:space="preserve"> </w:t>
      </w:r>
      <w:r>
        <w:t>не более 5.</w:t>
      </w:r>
    </w:p>
    <w:p w:rsidR="00C42197" w:rsidRDefault="00C42197" w:rsidP="003A113F">
      <w:pPr>
        <w:spacing w:after="0" w:line="240" w:lineRule="auto"/>
      </w:pPr>
    </w:p>
    <w:p w:rsidR="004E0070" w:rsidRDefault="001407B5" w:rsidP="001407B5">
      <w:r>
        <w:t>Способ применения:</w:t>
      </w:r>
      <w:r w:rsidR="001340B1">
        <w:t xml:space="preserve"> </w:t>
      </w:r>
      <w:r w:rsidR="00F01948">
        <w:t>Кистью или пистолетом н</w:t>
      </w:r>
      <w:r w:rsidR="003A113F">
        <w:t xml:space="preserve">анесите на чистую </w:t>
      </w:r>
      <w:r w:rsidR="00C41266">
        <w:t xml:space="preserve">сухую поверхность </w:t>
      </w:r>
      <w:r>
        <w:t>слоем равным мин</w:t>
      </w:r>
      <w:r w:rsidR="00C41266">
        <w:t xml:space="preserve">имум 0,5 мм. Хорошо промажьте все </w:t>
      </w:r>
      <w:r>
        <w:t>швы и соединения для</w:t>
      </w:r>
      <w:r w:rsidR="00C41266">
        <w:t xml:space="preserve"> создания герметичной системы. Первое схватывание мастики происходит через</w:t>
      </w:r>
      <w:r>
        <w:t xml:space="preserve"> </w:t>
      </w:r>
      <w:r w:rsidR="00C41266">
        <w:t>1 час. Перед тестом систем</w:t>
      </w:r>
      <w:r w:rsidR="00C42197">
        <w:t>ы</w:t>
      </w:r>
      <w:r w:rsidR="00C41266">
        <w:t xml:space="preserve"> под </w:t>
      </w:r>
      <w:r>
        <w:t>давлением дайте п</w:t>
      </w:r>
      <w:r w:rsidR="00C41266">
        <w:t xml:space="preserve">одсохнуть 12-24 часов в зависимости </w:t>
      </w:r>
      <w:r>
        <w:t>от температуры, вла</w:t>
      </w:r>
      <w:r w:rsidR="00C41266">
        <w:t>жности и толщины слоя. Не нано</w:t>
      </w:r>
      <w:r>
        <w:t>сите на внешние пове</w:t>
      </w:r>
      <w:r w:rsidR="00C41266">
        <w:t xml:space="preserve">рхности, если есть вероятность </w:t>
      </w:r>
      <w:r>
        <w:t>дождя или понижени</w:t>
      </w:r>
      <w:r w:rsidR="00C41266">
        <w:t xml:space="preserve">я температуры до отрицательной </w:t>
      </w:r>
      <w:r>
        <w:t>в течение 5 следующих часов.</w:t>
      </w:r>
    </w:p>
    <w:p w:rsidR="004E0070" w:rsidRDefault="004E0070" w:rsidP="004E0070">
      <w:r>
        <w:t>Меры предосторожности: Может вызвать раздражение при контакте с кожей или с глазами. При попадании в глаза обильно промойте водой. При попадании на кожу промойте водой с мылом. При попадании внутрь не вызывайте рвоту. Немедленно обратитесь к врачу. БЕРЕЧЬ ОТ ДЕТЕЙ.</w:t>
      </w:r>
    </w:p>
    <w:p w:rsidR="001407B5" w:rsidRDefault="001340B1" w:rsidP="001407B5">
      <w:r>
        <w:t>Объё</w:t>
      </w:r>
      <w:bookmarkStart w:id="0" w:name="_GoBack"/>
      <w:bookmarkEnd w:id="0"/>
      <w:r w:rsidR="001407B5">
        <w:t>м: 310 мл</w:t>
      </w:r>
      <w:r>
        <w:t xml:space="preserve">         </w:t>
      </w:r>
      <w:r w:rsidR="001407B5">
        <w:t>Сделано в США</w:t>
      </w:r>
    </w:p>
    <w:p w:rsidR="001407B5" w:rsidRDefault="001407B5" w:rsidP="001407B5">
      <w:r>
        <w:t>При условии герметичности срок годности не ограничен</w:t>
      </w:r>
    </w:p>
    <w:p w:rsidR="001407B5" w:rsidRDefault="001407B5" w:rsidP="001407B5">
      <w:r>
        <w:t>АБРО Индастрис, Инк.</w:t>
      </w:r>
      <w:r w:rsidR="001340B1">
        <w:t xml:space="preserve">           </w:t>
      </w:r>
      <w:r>
        <w:t>тел. 574 232-8289</w:t>
      </w:r>
    </w:p>
    <w:p w:rsidR="00F31C34" w:rsidRPr="00F31C34" w:rsidRDefault="00F31C34" w:rsidP="001407B5"/>
    <w:sectPr w:rsidR="00F31C34" w:rsidRPr="00F31C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83"/>
    <w:rsid w:val="00046390"/>
    <w:rsid w:val="00076730"/>
    <w:rsid w:val="00086262"/>
    <w:rsid w:val="00097EA2"/>
    <w:rsid w:val="001340B1"/>
    <w:rsid w:val="001407B5"/>
    <w:rsid w:val="001B3971"/>
    <w:rsid w:val="00275262"/>
    <w:rsid w:val="0028057A"/>
    <w:rsid w:val="002A7660"/>
    <w:rsid w:val="002C172F"/>
    <w:rsid w:val="00313849"/>
    <w:rsid w:val="003623D4"/>
    <w:rsid w:val="00381C74"/>
    <w:rsid w:val="003A113F"/>
    <w:rsid w:val="003C6CC7"/>
    <w:rsid w:val="003E6721"/>
    <w:rsid w:val="003F46EC"/>
    <w:rsid w:val="00414FBA"/>
    <w:rsid w:val="004628C0"/>
    <w:rsid w:val="00476778"/>
    <w:rsid w:val="004A03BE"/>
    <w:rsid w:val="004E0070"/>
    <w:rsid w:val="005D2ED6"/>
    <w:rsid w:val="00622E8A"/>
    <w:rsid w:val="007014E7"/>
    <w:rsid w:val="00750483"/>
    <w:rsid w:val="00752D0A"/>
    <w:rsid w:val="0087545B"/>
    <w:rsid w:val="008E68A2"/>
    <w:rsid w:val="00A0433A"/>
    <w:rsid w:val="00A92AAE"/>
    <w:rsid w:val="00AD6BEE"/>
    <w:rsid w:val="00B7460B"/>
    <w:rsid w:val="00C41266"/>
    <w:rsid w:val="00C42197"/>
    <w:rsid w:val="00C97F2C"/>
    <w:rsid w:val="00CB68FE"/>
    <w:rsid w:val="00CD6675"/>
    <w:rsid w:val="00D06109"/>
    <w:rsid w:val="00D06577"/>
    <w:rsid w:val="00D81C50"/>
    <w:rsid w:val="00DB7870"/>
    <w:rsid w:val="00DF64FE"/>
    <w:rsid w:val="00E40832"/>
    <w:rsid w:val="00E75102"/>
    <w:rsid w:val="00EA5601"/>
    <w:rsid w:val="00EA5FA9"/>
    <w:rsid w:val="00F01948"/>
    <w:rsid w:val="00F31C34"/>
    <w:rsid w:val="00F3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2014-03-02T06:03:00Z</cp:lastPrinted>
  <dcterms:created xsi:type="dcterms:W3CDTF">2014-02-10T04:25:00Z</dcterms:created>
  <dcterms:modified xsi:type="dcterms:W3CDTF">2014-03-27T04:03:00Z</dcterms:modified>
</cp:coreProperties>
</file>